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9911" w14:textId="77777777" w:rsidR="00DA3A56" w:rsidRPr="00DA3A56" w:rsidRDefault="00DA3A56" w:rsidP="00DA3A56">
      <w:pPr>
        <w:ind w:left="720" w:hanging="720"/>
        <w:rPr>
          <w:rFonts w:ascii="Arial" w:hAnsi="Arial" w:cs="Arial"/>
          <w:snapToGrid w:val="0"/>
        </w:rPr>
      </w:pPr>
      <w:bookmarkStart w:id="0" w:name="_GoBack"/>
      <w:bookmarkEnd w:id="0"/>
      <w:r w:rsidRPr="00DA3A56">
        <w:rPr>
          <w:rFonts w:ascii="Arial" w:hAnsi="Arial" w:cs="Arial"/>
          <w:snapToGrid w:val="0"/>
        </w:rPr>
        <w:t xml:space="preserve">Title:  </w:t>
      </w:r>
      <w:r w:rsidRPr="00DA3A56">
        <w:rPr>
          <w:rFonts w:ascii="Arial" w:hAnsi="Arial" w:cs="Arial"/>
          <w:b/>
          <w:snapToGrid w:val="0"/>
        </w:rPr>
        <w:t>“Do You Know the LORD?” and “Are You ‘Waiting’ on Him?”</w:t>
      </w:r>
    </w:p>
    <w:p w14:paraId="709B12FD" w14:textId="77777777" w:rsidR="00DA3A56" w:rsidRPr="00DA3A56" w:rsidRDefault="00DA3A56" w:rsidP="00DA3A56">
      <w:pPr>
        <w:ind w:left="720" w:hanging="720"/>
        <w:rPr>
          <w:rFonts w:ascii="Arial" w:hAnsi="Arial" w:cs="Arial"/>
          <w:snapToGrid w:val="0"/>
        </w:rPr>
      </w:pPr>
      <w:r w:rsidRPr="00DA3A56">
        <w:rPr>
          <w:rFonts w:ascii="Arial" w:hAnsi="Arial" w:cs="Arial"/>
          <w:snapToGrid w:val="0"/>
        </w:rPr>
        <w:t>Scripture Text:  Isaiah 40:27-31</w:t>
      </w:r>
    </w:p>
    <w:p w14:paraId="083470BF" w14:textId="77777777" w:rsidR="00DA3A56" w:rsidRPr="00DA3A56" w:rsidRDefault="00DA3A56" w:rsidP="00DA3A56">
      <w:pPr>
        <w:ind w:left="720" w:hanging="720"/>
        <w:rPr>
          <w:rFonts w:ascii="Arial" w:hAnsi="Arial" w:cs="Arial"/>
          <w:snapToGrid w:val="0"/>
        </w:rPr>
      </w:pPr>
      <w:r w:rsidRPr="00DA3A56">
        <w:rPr>
          <w:rFonts w:ascii="Arial" w:hAnsi="Arial" w:cs="Arial"/>
          <w:snapToGrid w:val="0"/>
        </w:rPr>
        <w:t>Scripture Reading:  Isaiah 40:1-31</w:t>
      </w:r>
    </w:p>
    <w:p w14:paraId="5ED5F42D" w14:textId="77777777" w:rsidR="009144B9" w:rsidRDefault="009144B9" w:rsidP="00745C07">
      <w:pPr>
        <w:ind w:left="720" w:hanging="720"/>
        <w:rPr>
          <w:rFonts w:ascii="Arial" w:hAnsi="Arial" w:cs="Arial"/>
          <w:snapToGrid w:val="0"/>
        </w:rPr>
      </w:pPr>
    </w:p>
    <w:p w14:paraId="5105434E" w14:textId="77777777" w:rsidR="009144B9" w:rsidRDefault="009144B9" w:rsidP="00745C07">
      <w:pPr>
        <w:ind w:left="720" w:hanging="720"/>
        <w:rPr>
          <w:rFonts w:ascii="Arial" w:hAnsi="Arial" w:cs="Arial"/>
          <w:snapToGrid w:val="0"/>
        </w:rPr>
      </w:pPr>
    </w:p>
    <w:p w14:paraId="51F3E2D3" w14:textId="77777777" w:rsidR="009144B9" w:rsidRDefault="00DA3A56" w:rsidP="00745C07">
      <w:pPr>
        <w:ind w:left="720" w:hanging="720"/>
        <w:rPr>
          <w:rFonts w:ascii="Arial" w:hAnsi="Arial" w:cs="Arial"/>
          <w:snapToGrid w:val="0"/>
        </w:rPr>
      </w:pPr>
      <w:r>
        <w:rPr>
          <w:rFonts w:ascii="Arial" w:hAnsi="Arial" w:cs="Arial"/>
          <w:snapToGrid w:val="0"/>
        </w:rPr>
        <w:t>What does the phrase “wait on the LORD” from Isaiah 40:31 mean?</w:t>
      </w:r>
    </w:p>
    <w:p w14:paraId="14518A2D" w14:textId="77777777" w:rsidR="00DA3A56" w:rsidRDefault="00DA3A56" w:rsidP="00745C07">
      <w:pPr>
        <w:ind w:left="720" w:hanging="720"/>
        <w:rPr>
          <w:rFonts w:ascii="Arial" w:hAnsi="Arial" w:cs="Arial"/>
          <w:snapToGrid w:val="0"/>
        </w:rPr>
      </w:pPr>
    </w:p>
    <w:p w14:paraId="172EABCE" w14:textId="77777777" w:rsidR="00DA3A56" w:rsidRDefault="00DA3A56" w:rsidP="00745C07">
      <w:pPr>
        <w:ind w:left="720" w:hanging="720"/>
        <w:rPr>
          <w:rFonts w:ascii="Arial" w:hAnsi="Arial" w:cs="Arial"/>
          <w:snapToGrid w:val="0"/>
        </w:rPr>
      </w:pPr>
    </w:p>
    <w:p w14:paraId="7481ADF0" w14:textId="77777777" w:rsidR="00DA3A56" w:rsidRDefault="00DA3A56" w:rsidP="00745C07">
      <w:pPr>
        <w:ind w:left="720" w:hanging="720"/>
        <w:rPr>
          <w:rFonts w:ascii="Arial" w:hAnsi="Arial" w:cs="Arial"/>
          <w:snapToGrid w:val="0"/>
        </w:rPr>
      </w:pPr>
    </w:p>
    <w:p w14:paraId="2DFAC18E" w14:textId="77777777" w:rsidR="00DA3A56" w:rsidRDefault="00DA3A56" w:rsidP="00745C07">
      <w:pPr>
        <w:ind w:left="720" w:hanging="720"/>
        <w:rPr>
          <w:rFonts w:ascii="Arial" w:hAnsi="Arial" w:cs="Arial"/>
          <w:snapToGrid w:val="0"/>
        </w:rPr>
      </w:pPr>
      <w:r>
        <w:rPr>
          <w:rFonts w:ascii="Arial" w:hAnsi="Arial" w:cs="Arial"/>
          <w:snapToGrid w:val="0"/>
        </w:rPr>
        <w:t>Is the word “wait</w:t>
      </w:r>
      <w:r w:rsidR="00B26FE1">
        <w:rPr>
          <w:rFonts w:ascii="Arial" w:hAnsi="Arial" w:cs="Arial"/>
          <w:snapToGrid w:val="0"/>
        </w:rPr>
        <w:t>” in Isaiah 40:31</w:t>
      </w:r>
      <w:r>
        <w:rPr>
          <w:rFonts w:ascii="Arial" w:hAnsi="Arial" w:cs="Arial"/>
          <w:snapToGrid w:val="0"/>
        </w:rPr>
        <w:t xml:space="preserve"> suggesting an action or inaction?</w:t>
      </w:r>
    </w:p>
    <w:p w14:paraId="07E037AF" w14:textId="77777777" w:rsidR="00DA3A56" w:rsidRDefault="00DA3A56" w:rsidP="00745C07">
      <w:pPr>
        <w:ind w:left="720" w:hanging="720"/>
        <w:rPr>
          <w:rFonts w:ascii="Arial" w:hAnsi="Arial" w:cs="Arial"/>
          <w:snapToGrid w:val="0"/>
        </w:rPr>
      </w:pPr>
    </w:p>
    <w:p w14:paraId="3FC4F8E9" w14:textId="77777777" w:rsidR="00DA3A56" w:rsidRDefault="00DA3A56" w:rsidP="00745C07">
      <w:pPr>
        <w:ind w:left="720" w:hanging="720"/>
        <w:rPr>
          <w:rFonts w:ascii="Arial" w:hAnsi="Arial" w:cs="Arial"/>
          <w:snapToGrid w:val="0"/>
        </w:rPr>
      </w:pPr>
    </w:p>
    <w:p w14:paraId="028DCF4D" w14:textId="77777777" w:rsidR="00DA3A56" w:rsidRDefault="00DA3A56" w:rsidP="00745C07">
      <w:pPr>
        <w:ind w:left="720" w:hanging="720"/>
        <w:rPr>
          <w:rFonts w:ascii="Arial" w:hAnsi="Arial" w:cs="Arial"/>
          <w:snapToGrid w:val="0"/>
        </w:rPr>
      </w:pPr>
    </w:p>
    <w:p w14:paraId="1556697C" w14:textId="77777777" w:rsidR="00DA3A56" w:rsidRDefault="00DA3A56" w:rsidP="00745C07">
      <w:pPr>
        <w:ind w:left="720" w:hanging="720"/>
        <w:rPr>
          <w:rFonts w:ascii="Arial" w:hAnsi="Arial" w:cs="Arial"/>
          <w:snapToGrid w:val="0"/>
        </w:rPr>
      </w:pPr>
      <w:r>
        <w:rPr>
          <w:rFonts w:ascii="Arial" w:hAnsi="Arial" w:cs="Arial"/>
          <w:snapToGrid w:val="0"/>
        </w:rPr>
        <w:t>In the verses [passages] listed below check out the choices or actions involved with “waiting on the LORD” and also the corresponding consequences to those who “wait on the LORD” in contrast with those who don’t.</w:t>
      </w:r>
    </w:p>
    <w:p w14:paraId="2F19697B" w14:textId="77777777" w:rsidR="00DA3A56" w:rsidRDefault="00DA3A56" w:rsidP="00745C07">
      <w:pPr>
        <w:ind w:left="720" w:hanging="720"/>
        <w:rPr>
          <w:rFonts w:ascii="Arial" w:hAnsi="Arial" w:cs="Arial"/>
          <w:snapToGrid w:val="0"/>
        </w:rPr>
      </w:pPr>
    </w:p>
    <w:p w14:paraId="7CF05D56" w14:textId="77777777" w:rsidR="0060291B" w:rsidRDefault="0060291B" w:rsidP="00103878">
      <w:pPr>
        <w:tabs>
          <w:tab w:val="left" w:pos="0"/>
        </w:tabs>
        <w:ind w:left="1080" w:hanging="720"/>
        <w:rPr>
          <w:rFonts w:ascii="Arial" w:hAnsi="Arial" w:cs="Arial"/>
          <w:snapToGrid w:val="0"/>
        </w:rPr>
      </w:pPr>
      <w:r>
        <w:rPr>
          <w:rFonts w:ascii="Arial" w:hAnsi="Arial" w:cs="Arial"/>
          <w:snapToGrid w:val="0"/>
        </w:rPr>
        <w:t>Psalm 25:3, 5, 21 [1-15, 20-22]</w:t>
      </w:r>
    </w:p>
    <w:p w14:paraId="2C399B4A" w14:textId="77777777" w:rsidR="00DA3A56" w:rsidRDefault="00DA3A56" w:rsidP="00103878">
      <w:pPr>
        <w:tabs>
          <w:tab w:val="left" w:pos="0"/>
        </w:tabs>
        <w:ind w:left="1080" w:hanging="720"/>
        <w:rPr>
          <w:rFonts w:ascii="Arial" w:hAnsi="Arial" w:cs="Arial"/>
          <w:snapToGrid w:val="0"/>
        </w:rPr>
      </w:pPr>
    </w:p>
    <w:p w14:paraId="390720DA" w14:textId="77777777" w:rsidR="00DA3A56" w:rsidRDefault="00DA3A56" w:rsidP="00103878">
      <w:pPr>
        <w:tabs>
          <w:tab w:val="left" w:pos="0"/>
        </w:tabs>
        <w:ind w:left="1080" w:hanging="720"/>
        <w:rPr>
          <w:rFonts w:ascii="Arial" w:hAnsi="Arial" w:cs="Arial"/>
          <w:snapToGrid w:val="0"/>
        </w:rPr>
      </w:pPr>
      <w:r>
        <w:rPr>
          <w:rFonts w:ascii="Arial" w:hAnsi="Arial" w:cs="Arial"/>
          <w:snapToGrid w:val="0"/>
        </w:rPr>
        <w:t>Psalm 27:</w:t>
      </w:r>
      <w:r w:rsidR="0060291B">
        <w:rPr>
          <w:rFonts w:ascii="Arial" w:hAnsi="Arial" w:cs="Arial"/>
          <w:snapToGrid w:val="0"/>
        </w:rPr>
        <w:t>13-14</w:t>
      </w:r>
    </w:p>
    <w:p w14:paraId="61842329" w14:textId="77777777" w:rsidR="0060291B" w:rsidRDefault="0060291B" w:rsidP="00103878">
      <w:pPr>
        <w:tabs>
          <w:tab w:val="left" w:pos="0"/>
        </w:tabs>
        <w:ind w:left="1080" w:hanging="720"/>
        <w:rPr>
          <w:rFonts w:ascii="Arial" w:hAnsi="Arial" w:cs="Arial"/>
          <w:snapToGrid w:val="0"/>
        </w:rPr>
      </w:pPr>
    </w:p>
    <w:p w14:paraId="2545BF2D" w14:textId="77777777" w:rsidR="00DA3A56" w:rsidRDefault="00DA3A56" w:rsidP="00103878">
      <w:pPr>
        <w:tabs>
          <w:tab w:val="left" w:pos="0"/>
        </w:tabs>
        <w:ind w:left="1080" w:hanging="720"/>
        <w:rPr>
          <w:rFonts w:ascii="Arial" w:hAnsi="Arial" w:cs="Arial"/>
          <w:snapToGrid w:val="0"/>
        </w:rPr>
      </w:pPr>
      <w:r>
        <w:rPr>
          <w:rFonts w:ascii="Arial" w:hAnsi="Arial" w:cs="Arial"/>
          <w:snapToGrid w:val="0"/>
        </w:rPr>
        <w:t>Psalm 37:7, 9</w:t>
      </w:r>
      <w:r w:rsidR="0060291B">
        <w:rPr>
          <w:rFonts w:ascii="Arial" w:hAnsi="Arial" w:cs="Arial"/>
          <w:snapToGrid w:val="0"/>
        </w:rPr>
        <w:t>, 34, 39-40</w:t>
      </w:r>
      <w:r>
        <w:rPr>
          <w:rFonts w:ascii="Arial" w:hAnsi="Arial" w:cs="Arial"/>
          <w:snapToGrid w:val="0"/>
        </w:rPr>
        <w:t xml:space="preserve"> [1-11]</w:t>
      </w:r>
    </w:p>
    <w:p w14:paraId="7FC3EEAC" w14:textId="77777777" w:rsidR="0007721A" w:rsidRDefault="0007721A" w:rsidP="00103878">
      <w:pPr>
        <w:tabs>
          <w:tab w:val="left" w:pos="0"/>
        </w:tabs>
        <w:ind w:left="1080" w:hanging="720"/>
        <w:rPr>
          <w:rFonts w:ascii="Arial" w:hAnsi="Arial" w:cs="Arial"/>
          <w:snapToGrid w:val="0"/>
        </w:rPr>
      </w:pPr>
    </w:p>
    <w:p w14:paraId="1AA827B6" w14:textId="77777777" w:rsidR="0007721A" w:rsidRDefault="0007721A" w:rsidP="00103878">
      <w:pPr>
        <w:tabs>
          <w:tab w:val="left" w:pos="0"/>
        </w:tabs>
        <w:ind w:left="1080" w:hanging="720"/>
        <w:rPr>
          <w:rFonts w:ascii="Arial" w:hAnsi="Arial" w:cs="Arial"/>
          <w:snapToGrid w:val="0"/>
        </w:rPr>
      </w:pPr>
      <w:r>
        <w:rPr>
          <w:rFonts w:ascii="Arial" w:hAnsi="Arial" w:cs="Arial"/>
          <w:snapToGrid w:val="0"/>
        </w:rPr>
        <w:t>Psalm 40:1-3</w:t>
      </w:r>
    </w:p>
    <w:p w14:paraId="400821E5" w14:textId="77777777" w:rsidR="0007721A" w:rsidRDefault="0007721A" w:rsidP="00103878">
      <w:pPr>
        <w:tabs>
          <w:tab w:val="left" w:pos="0"/>
        </w:tabs>
        <w:ind w:left="1080" w:hanging="720"/>
        <w:rPr>
          <w:rFonts w:ascii="Arial" w:hAnsi="Arial" w:cs="Arial"/>
          <w:snapToGrid w:val="0"/>
        </w:rPr>
      </w:pPr>
    </w:p>
    <w:p w14:paraId="1309318D" w14:textId="77777777" w:rsidR="0007721A" w:rsidRDefault="00810B8B" w:rsidP="00103878">
      <w:pPr>
        <w:tabs>
          <w:tab w:val="left" w:pos="0"/>
        </w:tabs>
        <w:ind w:left="1080" w:hanging="720"/>
        <w:rPr>
          <w:rFonts w:ascii="Arial" w:hAnsi="Arial" w:cs="Arial"/>
          <w:snapToGrid w:val="0"/>
        </w:rPr>
      </w:pPr>
      <w:r>
        <w:rPr>
          <w:rFonts w:ascii="Arial" w:hAnsi="Arial" w:cs="Arial"/>
          <w:snapToGrid w:val="0"/>
        </w:rPr>
        <w:t>Isaiah 25:8-9</w:t>
      </w:r>
    </w:p>
    <w:p w14:paraId="62BE9C27" w14:textId="77777777" w:rsidR="00810B8B" w:rsidRDefault="00810B8B" w:rsidP="00745C07">
      <w:pPr>
        <w:ind w:left="720" w:hanging="720"/>
        <w:rPr>
          <w:rFonts w:ascii="Arial" w:hAnsi="Arial" w:cs="Arial"/>
          <w:snapToGrid w:val="0"/>
        </w:rPr>
      </w:pPr>
    </w:p>
    <w:p w14:paraId="45796B45" w14:textId="77777777" w:rsidR="00810B8B" w:rsidRPr="005A44DB" w:rsidRDefault="00810B8B" w:rsidP="00103878">
      <w:pPr>
        <w:ind w:left="720" w:hanging="360"/>
        <w:rPr>
          <w:rFonts w:ascii="Arial" w:hAnsi="Arial" w:cs="Arial"/>
          <w:i/>
          <w:snapToGrid w:val="0"/>
        </w:rPr>
      </w:pPr>
      <w:r>
        <w:rPr>
          <w:rFonts w:ascii="Arial" w:hAnsi="Arial" w:cs="Arial"/>
          <w:snapToGrid w:val="0"/>
        </w:rPr>
        <w:t>Lamentations 3:25-26 [21-26]</w:t>
      </w:r>
      <w:r w:rsidR="005A44DB">
        <w:rPr>
          <w:rFonts w:ascii="Arial" w:hAnsi="Arial" w:cs="Arial"/>
          <w:snapToGrid w:val="0"/>
        </w:rPr>
        <w:t xml:space="preserve">  </w:t>
      </w:r>
      <w:r w:rsidR="005A44DB" w:rsidRPr="005A44DB">
        <w:rPr>
          <w:rFonts w:ascii="Arial" w:hAnsi="Arial" w:cs="Arial"/>
          <w:i/>
          <w:snapToGrid w:val="0"/>
        </w:rPr>
        <w:t>Note in verse 26 wait means to be quiet and wait, however in verse 25 wait has the same meaning as in Isaiah 40:31</w:t>
      </w:r>
    </w:p>
    <w:p w14:paraId="5E150D82" w14:textId="77777777" w:rsidR="00DA3A56" w:rsidRDefault="00DA3A56" w:rsidP="00745C07">
      <w:pPr>
        <w:ind w:left="720" w:hanging="720"/>
        <w:rPr>
          <w:rFonts w:ascii="Arial" w:hAnsi="Arial" w:cs="Arial"/>
          <w:snapToGrid w:val="0"/>
        </w:rPr>
      </w:pPr>
    </w:p>
    <w:p w14:paraId="68B40D17" w14:textId="77777777" w:rsidR="005A44DB" w:rsidRDefault="005A44DB" w:rsidP="00745C07">
      <w:pPr>
        <w:ind w:left="720" w:hanging="720"/>
        <w:rPr>
          <w:rFonts w:ascii="Arial" w:hAnsi="Arial" w:cs="Arial"/>
          <w:snapToGrid w:val="0"/>
        </w:rPr>
      </w:pPr>
      <w:r>
        <w:rPr>
          <w:rFonts w:ascii="Arial" w:hAnsi="Arial" w:cs="Arial"/>
          <w:snapToGrid w:val="0"/>
        </w:rPr>
        <w:t>The New Testament is written in Greek but the same concept of “waiting” can be seen and taught in the following passages:</w:t>
      </w:r>
    </w:p>
    <w:p w14:paraId="5E671587" w14:textId="77777777" w:rsidR="005A44DB" w:rsidRDefault="005A44DB" w:rsidP="00745C07">
      <w:pPr>
        <w:ind w:left="720" w:hanging="720"/>
        <w:rPr>
          <w:rFonts w:ascii="Arial" w:hAnsi="Arial" w:cs="Arial"/>
          <w:snapToGrid w:val="0"/>
        </w:rPr>
      </w:pPr>
    </w:p>
    <w:p w14:paraId="33B1C4A5" w14:textId="77777777" w:rsidR="005A44DB" w:rsidRDefault="005A44DB" w:rsidP="00103878">
      <w:pPr>
        <w:ind w:left="1080" w:hanging="720"/>
        <w:rPr>
          <w:rFonts w:ascii="Arial" w:hAnsi="Arial" w:cs="Arial"/>
          <w:snapToGrid w:val="0"/>
        </w:rPr>
      </w:pPr>
      <w:r>
        <w:rPr>
          <w:rFonts w:ascii="Arial" w:hAnsi="Arial" w:cs="Arial"/>
          <w:snapToGrid w:val="0"/>
        </w:rPr>
        <w:t xml:space="preserve">Romans 8:25 </w:t>
      </w:r>
      <w:r w:rsidR="00742080">
        <w:rPr>
          <w:rFonts w:ascii="Arial" w:hAnsi="Arial" w:cs="Arial"/>
          <w:snapToGrid w:val="0"/>
        </w:rPr>
        <w:t>[23-25]</w:t>
      </w:r>
    </w:p>
    <w:p w14:paraId="45D1B74C" w14:textId="77777777" w:rsidR="005A44DB" w:rsidRDefault="005A44DB" w:rsidP="00103878">
      <w:pPr>
        <w:ind w:left="1080" w:hanging="720"/>
        <w:rPr>
          <w:rFonts w:ascii="Arial" w:hAnsi="Arial" w:cs="Arial"/>
          <w:snapToGrid w:val="0"/>
        </w:rPr>
      </w:pPr>
    </w:p>
    <w:p w14:paraId="1971B1C8" w14:textId="77777777" w:rsidR="00742080" w:rsidRDefault="00742080" w:rsidP="00103878">
      <w:pPr>
        <w:ind w:left="1080" w:hanging="720"/>
        <w:rPr>
          <w:rFonts w:ascii="Arial" w:hAnsi="Arial" w:cs="Arial"/>
          <w:snapToGrid w:val="0"/>
        </w:rPr>
      </w:pPr>
      <w:r>
        <w:rPr>
          <w:rFonts w:ascii="Arial" w:hAnsi="Arial" w:cs="Arial"/>
          <w:snapToGrid w:val="0"/>
        </w:rPr>
        <w:t>2 Corinthians 5:17 [14-17]</w:t>
      </w:r>
    </w:p>
    <w:p w14:paraId="39BE10F6" w14:textId="77777777" w:rsidR="00742080" w:rsidRDefault="00742080" w:rsidP="00103878">
      <w:pPr>
        <w:ind w:left="1080" w:hanging="720"/>
        <w:rPr>
          <w:rFonts w:ascii="Arial" w:hAnsi="Arial" w:cs="Arial"/>
          <w:snapToGrid w:val="0"/>
        </w:rPr>
      </w:pPr>
    </w:p>
    <w:p w14:paraId="4B9D75E6" w14:textId="77777777" w:rsidR="00742080" w:rsidRDefault="00742080" w:rsidP="00103878">
      <w:pPr>
        <w:ind w:left="1080" w:hanging="720"/>
        <w:rPr>
          <w:rFonts w:ascii="Arial" w:hAnsi="Arial" w:cs="Arial"/>
          <w:snapToGrid w:val="0"/>
        </w:rPr>
      </w:pPr>
      <w:r>
        <w:rPr>
          <w:rFonts w:ascii="Arial" w:hAnsi="Arial" w:cs="Arial"/>
          <w:snapToGrid w:val="0"/>
        </w:rPr>
        <w:t>Galatians 2:20</w:t>
      </w:r>
    </w:p>
    <w:p w14:paraId="72C0CBCC" w14:textId="77777777" w:rsidR="00742080" w:rsidRDefault="00742080" w:rsidP="00103878">
      <w:pPr>
        <w:ind w:left="1080" w:hanging="720"/>
        <w:rPr>
          <w:rFonts w:ascii="Arial" w:hAnsi="Arial" w:cs="Arial"/>
          <w:snapToGrid w:val="0"/>
        </w:rPr>
      </w:pPr>
    </w:p>
    <w:p w14:paraId="695749BE" w14:textId="77777777" w:rsidR="00742080" w:rsidRDefault="00742080" w:rsidP="00103878">
      <w:pPr>
        <w:ind w:left="1080" w:hanging="720"/>
        <w:rPr>
          <w:rFonts w:ascii="Arial" w:hAnsi="Arial" w:cs="Arial"/>
          <w:snapToGrid w:val="0"/>
        </w:rPr>
      </w:pPr>
      <w:r>
        <w:rPr>
          <w:rFonts w:ascii="Arial" w:hAnsi="Arial" w:cs="Arial"/>
          <w:snapToGrid w:val="0"/>
        </w:rPr>
        <w:t>Colossians 2:6-8</w:t>
      </w:r>
    </w:p>
    <w:p w14:paraId="54B4E8F2" w14:textId="77777777" w:rsidR="00742080" w:rsidRDefault="00742080" w:rsidP="00103878">
      <w:pPr>
        <w:ind w:left="1080" w:hanging="720"/>
        <w:rPr>
          <w:rFonts w:ascii="Arial" w:hAnsi="Arial" w:cs="Arial"/>
          <w:snapToGrid w:val="0"/>
        </w:rPr>
      </w:pPr>
    </w:p>
    <w:p w14:paraId="3B596D79" w14:textId="77777777" w:rsidR="00742080" w:rsidRDefault="00742080" w:rsidP="00103878">
      <w:pPr>
        <w:ind w:left="1080" w:hanging="720"/>
        <w:rPr>
          <w:rFonts w:ascii="Arial" w:hAnsi="Arial" w:cs="Arial"/>
          <w:snapToGrid w:val="0"/>
        </w:rPr>
      </w:pPr>
      <w:r>
        <w:rPr>
          <w:rFonts w:ascii="Arial" w:hAnsi="Arial" w:cs="Arial"/>
          <w:snapToGrid w:val="0"/>
        </w:rPr>
        <w:t>Colossians 3:1-4</w:t>
      </w:r>
    </w:p>
    <w:p w14:paraId="70C98176" w14:textId="77777777" w:rsidR="00742080" w:rsidRDefault="00742080" w:rsidP="00103878">
      <w:pPr>
        <w:ind w:left="1080" w:hanging="720"/>
        <w:rPr>
          <w:rFonts w:ascii="Arial" w:hAnsi="Arial" w:cs="Arial"/>
          <w:snapToGrid w:val="0"/>
        </w:rPr>
      </w:pPr>
    </w:p>
    <w:p w14:paraId="7D788925" w14:textId="77777777" w:rsidR="00742080" w:rsidRDefault="00742080" w:rsidP="00103878">
      <w:pPr>
        <w:ind w:left="1080" w:hanging="720"/>
        <w:rPr>
          <w:rFonts w:ascii="Arial" w:hAnsi="Arial" w:cs="Arial"/>
          <w:snapToGrid w:val="0"/>
        </w:rPr>
      </w:pPr>
      <w:r>
        <w:rPr>
          <w:rFonts w:ascii="Arial" w:hAnsi="Arial" w:cs="Arial"/>
          <w:snapToGrid w:val="0"/>
        </w:rPr>
        <w:t>1 Thessalonians 1:8-10</w:t>
      </w:r>
    </w:p>
    <w:p w14:paraId="14324542" w14:textId="77777777" w:rsidR="00742080" w:rsidRDefault="00742080" w:rsidP="00103878">
      <w:pPr>
        <w:ind w:left="1080" w:hanging="720"/>
        <w:rPr>
          <w:rFonts w:ascii="Arial" w:hAnsi="Arial" w:cs="Arial"/>
          <w:snapToGrid w:val="0"/>
        </w:rPr>
      </w:pPr>
    </w:p>
    <w:p w14:paraId="6797AF58" w14:textId="77777777" w:rsidR="00DA3A56" w:rsidRDefault="00DA3A56" w:rsidP="00103878">
      <w:pPr>
        <w:ind w:left="1080" w:hanging="720"/>
        <w:rPr>
          <w:rFonts w:ascii="Arial" w:hAnsi="Arial" w:cs="Arial"/>
          <w:snapToGrid w:val="0"/>
        </w:rPr>
      </w:pPr>
      <w:r>
        <w:rPr>
          <w:rFonts w:ascii="Arial" w:hAnsi="Arial" w:cs="Arial"/>
          <w:snapToGrid w:val="0"/>
        </w:rPr>
        <w:t>Hebrews 12:</w:t>
      </w:r>
      <w:r w:rsidR="00742080">
        <w:rPr>
          <w:rFonts w:ascii="Arial" w:hAnsi="Arial" w:cs="Arial"/>
          <w:snapToGrid w:val="0"/>
        </w:rPr>
        <w:t>1-3</w:t>
      </w:r>
    </w:p>
    <w:p w14:paraId="412EAFEA" w14:textId="77777777" w:rsidR="00DA3A56" w:rsidRDefault="00DA3A56" w:rsidP="00745C07">
      <w:pPr>
        <w:ind w:left="720" w:hanging="720"/>
        <w:rPr>
          <w:rFonts w:ascii="Arial" w:hAnsi="Arial" w:cs="Arial"/>
          <w:snapToGrid w:val="0"/>
        </w:rPr>
      </w:pPr>
    </w:p>
    <w:p w14:paraId="371F81E5" w14:textId="77777777" w:rsidR="00103878" w:rsidRPr="005F5710" w:rsidRDefault="00103878" w:rsidP="00103878">
      <w:pPr>
        <w:ind w:left="720" w:hanging="720"/>
        <w:rPr>
          <w:rFonts w:ascii="Arial" w:hAnsi="Arial" w:cs="Arial"/>
          <w:snapToGrid w:val="0"/>
        </w:rPr>
      </w:pPr>
      <w:r w:rsidRPr="00103878">
        <w:rPr>
          <w:rFonts w:ascii="Arial" w:hAnsi="Arial" w:cs="Arial"/>
          <w:b/>
          <w:snapToGrid w:val="0"/>
          <w:u w:val="single"/>
        </w:rPr>
        <w:t>APPLICATION</w:t>
      </w:r>
      <w:r w:rsidRPr="005F5710">
        <w:rPr>
          <w:rFonts w:ascii="Arial" w:hAnsi="Arial" w:cs="Arial"/>
          <w:snapToGrid w:val="0"/>
        </w:rPr>
        <w:t>:  How are you “waiting” on the LORD?</w:t>
      </w:r>
      <w:r w:rsidR="005F5710" w:rsidRPr="005F5710">
        <w:rPr>
          <w:rFonts w:ascii="Arial" w:hAnsi="Arial" w:cs="Arial"/>
          <w:snapToGrid w:val="0"/>
        </w:rPr>
        <w:t xml:space="preserve">  What impact is “waiting” on the LORD or not doing so having on your life and relationships?</w:t>
      </w:r>
    </w:p>
    <w:p w14:paraId="4EC6F885" w14:textId="77777777" w:rsidR="00DA3A56" w:rsidRDefault="00DA3A56" w:rsidP="00745C07">
      <w:pPr>
        <w:ind w:left="720" w:hanging="720"/>
        <w:rPr>
          <w:rFonts w:ascii="Arial" w:hAnsi="Arial" w:cs="Arial"/>
          <w:snapToGrid w:val="0"/>
        </w:rPr>
      </w:pPr>
    </w:p>
    <w:p w14:paraId="4238E759" w14:textId="77777777" w:rsidR="00DA3A56" w:rsidRPr="00F158D4" w:rsidRDefault="00F158D4" w:rsidP="00F158D4">
      <w:pPr>
        <w:ind w:left="720" w:hanging="720"/>
        <w:jc w:val="center"/>
        <w:rPr>
          <w:rFonts w:ascii="Arial" w:hAnsi="Arial" w:cs="Arial"/>
          <w:b/>
          <w:snapToGrid w:val="0"/>
          <w:u w:val="single"/>
        </w:rPr>
      </w:pPr>
      <w:r w:rsidRPr="00F158D4">
        <w:rPr>
          <w:rFonts w:ascii="Arial" w:hAnsi="Arial" w:cs="Arial"/>
          <w:b/>
          <w:snapToGrid w:val="0"/>
          <w:u w:val="single"/>
        </w:rPr>
        <w:t>Isaiah 40:6-8, 13-14, 18-31</w:t>
      </w:r>
    </w:p>
    <w:p w14:paraId="1C1023CA"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6 </w:t>
      </w:r>
      <w:r w:rsidRPr="00F158D4">
        <w:rPr>
          <w:rFonts w:ascii="Arial" w:hAnsi="Arial" w:cs="Arial"/>
          <w:snapToGrid w:val="0"/>
        </w:rPr>
        <w:tab/>
        <w:t xml:space="preserve">A voice says, "Call out." </w:t>
      </w:r>
      <w:r>
        <w:rPr>
          <w:rFonts w:ascii="Arial" w:hAnsi="Arial" w:cs="Arial"/>
          <w:snapToGrid w:val="0"/>
        </w:rPr>
        <w:t xml:space="preserve"> </w:t>
      </w:r>
      <w:r w:rsidRPr="00F158D4">
        <w:rPr>
          <w:rFonts w:ascii="Arial" w:hAnsi="Arial" w:cs="Arial"/>
          <w:snapToGrid w:val="0"/>
        </w:rPr>
        <w:t xml:space="preserve">Then he answered, "What shall I call out?"  All flesh is grass, and all its loveliness is like the flower of the field. </w:t>
      </w:r>
    </w:p>
    <w:p w14:paraId="3239C9C9"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7 </w:t>
      </w:r>
      <w:r w:rsidRPr="00F158D4">
        <w:rPr>
          <w:rFonts w:ascii="Arial" w:hAnsi="Arial" w:cs="Arial"/>
          <w:snapToGrid w:val="0"/>
        </w:rPr>
        <w:tab/>
        <w:t xml:space="preserve">The grass withers, the flower fades, when the breath of the Lord blows upon it; surely the people are grass. </w:t>
      </w:r>
    </w:p>
    <w:p w14:paraId="6DFEEFD8"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8 </w:t>
      </w:r>
      <w:r w:rsidRPr="00F158D4">
        <w:rPr>
          <w:rFonts w:ascii="Arial" w:hAnsi="Arial" w:cs="Arial"/>
          <w:snapToGrid w:val="0"/>
        </w:rPr>
        <w:tab/>
        <w:t xml:space="preserve">The grass withers, the flower fades, but the Word of our God stands forever. </w:t>
      </w:r>
    </w:p>
    <w:p w14:paraId="68442AC7" w14:textId="77777777" w:rsidR="009144B9" w:rsidRPr="003731D2" w:rsidRDefault="009144B9" w:rsidP="00745C07">
      <w:pPr>
        <w:ind w:left="720" w:hanging="720"/>
        <w:rPr>
          <w:rFonts w:ascii="Arial" w:hAnsi="Arial" w:cs="Arial"/>
          <w:snapToGrid w:val="0"/>
        </w:rPr>
      </w:pPr>
    </w:p>
    <w:p w14:paraId="1A29F122"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13 </w:t>
      </w:r>
      <w:r w:rsidRPr="00F158D4">
        <w:rPr>
          <w:rFonts w:ascii="Arial" w:hAnsi="Arial" w:cs="Arial"/>
          <w:snapToGrid w:val="0"/>
        </w:rPr>
        <w:tab/>
        <w:t xml:space="preserve">Who has directed the Spirit of the Lord, or as His counselor has informed Him? </w:t>
      </w:r>
    </w:p>
    <w:p w14:paraId="56145AD9"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14 </w:t>
      </w:r>
      <w:r w:rsidRPr="00F158D4">
        <w:rPr>
          <w:rFonts w:ascii="Arial" w:hAnsi="Arial" w:cs="Arial"/>
          <w:snapToGrid w:val="0"/>
        </w:rPr>
        <w:tab/>
        <w:t xml:space="preserve">With whom did He consult and who gave Him understanding?  And who taught Him in the path of justice and taught Him knowledge and informed Him of the way of understanding? </w:t>
      </w:r>
    </w:p>
    <w:p w14:paraId="65EE2B32" w14:textId="77777777" w:rsidR="00F158D4" w:rsidRPr="003731D2" w:rsidRDefault="00F158D4" w:rsidP="00F158D4">
      <w:pPr>
        <w:ind w:left="720" w:hanging="720"/>
        <w:rPr>
          <w:rFonts w:ascii="Arial" w:hAnsi="Arial" w:cs="Arial"/>
          <w:snapToGrid w:val="0"/>
        </w:rPr>
      </w:pPr>
      <w:r w:rsidRPr="003731D2">
        <w:rPr>
          <w:rFonts w:ascii="Arial" w:hAnsi="Arial" w:cs="Arial"/>
          <w:snapToGrid w:val="0"/>
        </w:rPr>
        <w:t xml:space="preserve"> </w:t>
      </w:r>
    </w:p>
    <w:p w14:paraId="7CFBFA5F"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18 </w:t>
      </w:r>
      <w:r w:rsidRPr="00F158D4">
        <w:rPr>
          <w:rFonts w:ascii="Arial" w:hAnsi="Arial" w:cs="Arial"/>
          <w:snapToGrid w:val="0"/>
        </w:rPr>
        <w:tab/>
        <w:t xml:space="preserve">To whom then will you liken God?  Or what likeness will you compare with Him? </w:t>
      </w:r>
    </w:p>
    <w:p w14:paraId="69C10D37"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19 </w:t>
      </w:r>
      <w:r w:rsidRPr="00F158D4">
        <w:rPr>
          <w:rFonts w:ascii="Arial" w:hAnsi="Arial" w:cs="Arial"/>
          <w:snapToGrid w:val="0"/>
        </w:rPr>
        <w:tab/>
        <w:t xml:space="preserve">As for the idol, a craftsman casts it, a goldsmith plates it with gold, and a silversmith fashions chains of silver. </w:t>
      </w:r>
    </w:p>
    <w:p w14:paraId="2E24D6D1"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20 </w:t>
      </w:r>
      <w:r w:rsidRPr="00F158D4">
        <w:rPr>
          <w:rFonts w:ascii="Arial" w:hAnsi="Arial" w:cs="Arial"/>
          <w:snapToGrid w:val="0"/>
        </w:rPr>
        <w:tab/>
        <w:t xml:space="preserve">He who is too impoverished for such an offering selects a tree that does not rot; He seeks out for himself a skillful craftsman to prepare an idol that will not totter. </w:t>
      </w:r>
    </w:p>
    <w:p w14:paraId="5651CF9D"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21 </w:t>
      </w:r>
      <w:r w:rsidRPr="00F158D4">
        <w:rPr>
          <w:rFonts w:ascii="Arial" w:hAnsi="Arial" w:cs="Arial"/>
          <w:snapToGrid w:val="0"/>
        </w:rPr>
        <w:tab/>
        <w:t xml:space="preserve">Do you not know? </w:t>
      </w:r>
      <w:r>
        <w:rPr>
          <w:rFonts w:ascii="Arial" w:hAnsi="Arial" w:cs="Arial"/>
          <w:snapToGrid w:val="0"/>
        </w:rPr>
        <w:t xml:space="preserve"> </w:t>
      </w:r>
      <w:r w:rsidRPr="00F158D4">
        <w:rPr>
          <w:rFonts w:ascii="Arial" w:hAnsi="Arial" w:cs="Arial"/>
          <w:snapToGrid w:val="0"/>
        </w:rPr>
        <w:t xml:space="preserve">Have you not heard?  Has it not been declared to you from the beginning?  Have you not understood from the foundations of the earth? </w:t>
      </w:r>
    </w:p>
    <w:p w14:paraId="1B96A303"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22 </w:t>
      </w:r>
      <w:r w:rsidRPr="00F158D4">
        <w:rPr>
          <w:rFonts w:ascii="Arial" w:hAnsi="Arial" w:cs="Arial"/>
          <w:snapToGrid w:val="0"/>
        </w:rPr>
        <w:tab/>
        <w:t xml:space="preserve">It is He who sits above the circle of the earth, and its inhabitants are like grasshoppers, </w:t>
      </w:r>
      <w:proofErr w:type="gramStart"/>
      <w:r w:rsidRPr="00F158D4">
        <w:rPr>
          <w:rFonts w:ascii="Arial" w:hAnsi="Arial" w:cs="Arial"/>
          <w:snapToGrid w:val="0"/>
        </w:rPr>
        <w:t>Who</w:t>
      </w:r>
      <w:proofErr w:type="gramEnd"/>
      <w:r w:rsidRPr="00F158D4">
        <w:rPr>
          <w:rFonts w:ascii="Arial" w:hAnsi="Arial" w:cs="Arial"/>
          <w:snapToGrid w:val="0"/>
        </w:rPr>
        <w:t xml:space="preserve"> stretches out the heavens like a curtain and spreads them out like a tent to dwell in. </w:t>
      </w:r>
    </w:p>
    <w:p w14:paraId="7CF86FEB"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23 </w:t>
      </w:r>
      <w:r w:rsidRPr="00F158D4">
        <w:rPr>
          <w:rFonts w:ascii="Arial" w:hAnsi="Arial" w:cs="Arial"/>
          <w:snapToGrid w:val="0"/>
        </w:rPr>
        <w:tab/>
        <w:t xml:space="preserve">He it is who reduces rulers to nothing, </w:t>
      </w:r>
      <w:proofErr w:type="gramStart"/>
      <w:r w:rsidRPr="00F158D4">
        <w:rPr>
          <w:rFonts w:ascii="Arial" w:hAnsi="Arial" w:cs="Arial"/>
          <w:snapToGrid w:val="0"/>
        </w:rPr>
        <w:t>Who</w:t>
      </w:r>
      <w:proofErr w:type="gramEnd"/>
      <w:r w:rsidRPr="00F158D4">
        <w:rPr>
          <w:rFonts w:ascii="Arial" w:hAnsi="Arial" w:cs="Arial"/>
          <w:snapToGrid w:val="0"/>
        </w:rPr>
        <w:t xml:space="preserve"> makes the judges of the earth meaningless. </w:t>
      </w:r>
    </w:p>
    <w:p w14:paraId="61EA95A9"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24 </w:t>
      </w:r>
      <w:r w:rsidRPr="00F158D4">
        <w:rPr>
          <w:rFonts w:ascii="Arial" w:hAnsi="Arial" w:cs="Arial"/>
          <w:snapToGrid w:val="0"/>
        </w:rPr>
        <w:tab/>
        <w:t xml:space="preserve">Scarcely have they been planted, scarcely have they been sown, scarcely has their stock taken root in the earth, but He merely blows on them, and they wither, and the storm carries them away like stubble. </w:t>
      </w:r>
    </w:p>
    <w:p w14:paraId="7F7C6801"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25 </w:t>
      </w:r>
      <w:r w:rsidRPr="00F158D4">
        <w:rPr>
          <w:rFonts w:ascii="Arial" w:hAnsi="Arial" w:cs="Arial"/>
          <w:snapToGrid w:val="0"/>
        </w:rPr>
        <w:tab/>
        <w:t xml:space="preserve">"To whom then will you liken Me that I would be his equal?" says the Holy One. </w:t>
      </w:r>
    </w:p>
    <w:p w14:paraId="62AEF8FB"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26 </w:t>
      </w:r>
      <w:r w:rsidRPr="00F158D4">
        <w:rPr>
          <w:rFonts w:ascii="Arial" w:hAnsi="Arial" w:cs="Arial"/>
          <w:snapToGrid w:val="0"/>
        </w:rPr>
        <w:tab/>
        <w:t xml:space="preserve">Lift up your eyes on high and see who has created these stars, The One who leads forth their host by number, He calls them all by name; Because of the greatness of His might and the strength of His power, not one of them is missing. </w:t>
      </w:r>
    </w:p>
    <w:p w14:paraId="6D929085"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27 </w:t>
      </w:r>
      <w:r w:rsidRPr="00F158D4">
        <w:rPr>
          <w:rFonts w:ascii="Arial" w:hAnsi="Arial" w:cs="Arial"/>
          <w:snapToGrid w:val="0"/>
        </w:rPr>
        <w:tab/>
        <w:t xml:space="preserve">Why do you say, O Jacob, and assert, O Israel, "My way is hidden from the Lord, and the justice due me escapes the notice of my God"? </w:t>
      </w:r>
    </w:p>
    <w:p w14:paraId="2ABF2844"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28 </w:t>
      </w:r>
      <w:r w:rsidRPr="00F158D4">
        <w:rPr>
          <w:rFonts w:ascii="Arial" w:hAnsi="Arial" w:cs="Arial"/>
          <w:snapToGrid w:val="0"/>
        </w:rPr>
        <w:tab/>
        <w:t xml:space="preserve">Do you not know? Have you not heard?  The Everlasting God, the Lord, the Creator of the ends of the earth does not become weary or tired.  His understanding is inscrutable. </w:t>
      </w:r>
    </w:p>
    <w:p w14:paraId="02788C8D"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29 </w:t>
      </w:r>
      <w:r w:rsidRPr="00F158D4">
        <w:rPr>
          <w:rFonts w:ascii="Arial" w:hAnsi="Arial" w:cs="Arial"/>
          <w:snapToGrid w:val="0"/>
        </w:rPr>
        <w:tab/>
        <w:t xml:space="preserve">He gives strength to the weary, and to him who lacks might He increases power. </w:t>
      </w:r>
    </w:p>
    <w:p w14:paraId="65B4BA83"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30 </w:t>
      </w:r>
      <w:r w:rsidRPr="00F158D4">
        <w:rPr>
          <w:rFonts w:ascii="Arial" w:hAnsi="Arial" w:cs="Arial"/>
          <w:snapToGrid w:val="0"/>
        </w:rPr>
        <w:tab/>
        <w:t xml:space="preserve">Though youths grow weary and tired, and vigorous young men stumble badly, </w:t>
      </w:r>
    </w:p>
    <w:p w14:paraId="616423C2" w14:textId="77777777" w:rsidR="00F158D4" w:rsidRPr="00F158D4" w:rsidRDefault="00F158D4" w:rsidP="00F158D4">
      <w:pPr>
        <w:ind w:left="720" w:hanging="720"/>
        <w:rPr>
          <w:rFonts w:ascii="Arial" w:hAnsi="Arial" w:cs="Arial"/>
          <w:snapToGrid w:val="0"/>
        </w:rPr>
      </w:pPr>
      <w:r w:rsidRPr="00F158D4">
        <w:rPr>
          <w:rFonts w:ascii="Arial" w:hAnsi="Arial" w:cs="Arial"/>
          <w:snapToGrid w:val="0"/>
        </w:rPr>
        <w:t xml:space="preserve">31 </w:t>
      </w:r>
      <w:r w:rsidRPr="00F158D4">
        <w:rPr>
          <w:rFonts w:ascii="Arial" w:hAnsi="Arial" w:cs="Arial"/>
          <w:snapToGrid w:val="0"/>
        </w:rPr>
        <w:tab/>
        <w:t>Yet those who wait for the Lord will gain new strength; they will mount up with wings like eagles, they will run and not get tired, they will walk and not become weary.   NASU</w:t>
      </w:r>
    </w:p>
    <w:p w14:paraId="59BCB718" w14:textId="77777777" w:rsidR="009144B9" w:rsidRDefault="009144B9" w:rsidP="00745C07">
      <w:pPr>
        <w:ind w:left="720" w:hanging="720"/>
        <w:rPr>
          <w:rFonts w:ascii="Arial" w:hAnsi="Arial" w:cs="Arial"/>
          <w:snapToGrid w:val="0"/>
        </w:rPr>
      </w:pPr>
    </w:p>
    <w:p w14:paraId="37C909F5" w14:textId="77777777" w:rsidR="009144B9" w:rsidRDefault="009144B9" w:rsidP="00745C07">
      <w:pPr>
        <w:ind w:left="720" w:hanging="720"/>
        <w:rPr>
          <w:rFonts w:ascii="Arial" w:hAnsi="Arial" w:cs="Arial"/>
          <w:snapToGrid w:val="0"/>
        </w:rPr>
      </w:pPr>
    </w:p>
    <w:p w14:paraId="368FC79C" w14:textId="77777777" w:rsidR="009144B9" w:rsidRDefault="009144B9" w:rsidP="00745C07">
      <w:pPr>
        <w:ind w:left="720" w:hanging="720"/>
        <w:rPr>
          <w:rFonts w:ascii="Arial" w:hAnsi="Arial" w:cs="Arial"/>
          <w:snapToGrid w:val="0"/>
        </w:rPr>
      </w:pPr>
    </w:p>
    <w:p w14:paraId="44E969B6" w14:textId="77777777" w:rsidR="009144B9" w:rsidRDefault="009144B9" w:rsidP="00745C07">
      <w:pPr>
        <w:ind w:left="720" w:hanging="720"/>
        <w:rPr>
          <w:rFonts w:ascii="Arial" w:hAnsi="Arial" w:cs="Arial"/>
          <w:snapToGrid w:val="0"/>
        </w:rPr>
      </w:pPr>
    </w:p>
    <w:p w14:paraId="4989543E" w14:textId="77777777" w:rsidR="009144B9" w:rsidRDefault="009144B9" w:rsidP="00745C07">
      <w:pPr>
        <w:ind w:left="720" w:hanging="720"/>
        <w:rPr>
          <w:rFonts w:ascii="Arial" w:hAnsi="Arial" w:cs="Arial"/>
          <w:snapToGrid w:val="0"/>
        </w:rPr>
      </w:pPr>
    </w:p>
    <w:p w14:paraId="3471A24B" w14:textId="77777777" w:rsidR="009144B9" w:rsidRDefault="009144B9" w:rsidP="00745C07">
      <w:pPr>
        <w:ind w:left="720" w:hanging="720"/>
        <w:rPr>
          <w:rFonts w:ascii="Arial" w:hAnsi="Arial" w:cs="Arial"/>
          <w:snapToGrid w:val="0"/>
        </w:rPr>
      </w:pPr>
    </w:p>
    <w:p w14:paraId="066BF3F0" w14:textId="77777777" w:rsidR="009144B9" w:rsidRDefault="009144B9" w:rsidP="00745C07">
      <w:pPr>
        <w:ind w:left="720" w:hanging="720"/>
        <w:rPr>
          <w:rFonts w:ascii="Arial" w:hAnsi="Arial" w:cs="Arial"/>
          <w:snapToGrid w:val="0"/>
        </w:rPr>
      </w:pPr>
    </w:p>
    <w:p w14:paraId="7679E5BF" w14:textId="77777777" w:rsidR="009144B9" w:rsidRDefault="009144B9" w:rsidP="00745C07">
      <w:pPr>
        <w:ind w:left="720" w:hanging="720"/>
        <w:rPr>
          <w:rFonts w:ascii="Arial" w:hAnsi="Arial" w:cs="Arial"/>
          <w:snapToGrid w:val="0"/>
        </w:rPr>
      </w:pPr>
    </w:p>
    <w:p w14:paraId="3D6FCCFE" w14:textId="77777777" w:rsidR="009144B9" w:rsidRDefault="009144B9" w:rsidP="00745C07">
      <w:pPr>
        <w:ind w:left="720" w:hanging="720"/>
        <w:rPr>
          <w:rFonts w:ascii="Arial" w:hAnsi="Arial" w:cs="Arial"/>
          <w:snapToGrid w:val="0"/>
        </w:rPr>
      </w:pPr>
    </w:p>
    <w:p w14:paraId="051808D0" w14:textId="77777777" w:rsidR="009144B9" w:rsidRDefault="009144B9" w:rsidP="00745C07">
      <w:pPr>
        <w:ind w:left="720" w:hanging="720"/>
        <w:rPr>
          <w:rFonts w:ascii="Arial" w:hAnsi="Arial" w:cs="Arial"/>
          <w:snapToGrid w:val="0"/>
        </w:rPr>
      </w:pPr>
    </w:p>
    <w:p w14:paraId="0616D38E" w14:textId="77777777" w:rsidR="009144B9" w:rsidRDefault="009144B9" w:rsidP="00745C07">
      <w:pPr>
        <w:ind w:left="720" w:hanging="720"/>
        <w:rPr>
          <w:rFonts w:ascii="Arial" w:hAnsi="Arial" w:cs="Arial"/>
          <w:snapToGrid w:val="0"/>
        </w:rPr>
      </w:pPr>
    </w:p>
    <w:p w14:paraId="34BEA6B5" w14:textId="77777777" w:rsidR="009144B9" w:rsidRDefault="009144B9" w:rsidP="00745C07">
      <w:pPr>
        <w:ind w:left="720" w:hanging="720"/>
        <w:rPr>
          <w:rFonts w:ascii="Arial" w:hAnsi="Arial" w:cs="Arial"/>
          <w:snapToGrid w:val="0"/>
        </w:rPr>
      </w:pPr>
    </w:p>
    <w:p w14:paraId="110E4978" w14:textId="77777777" w:rsidR="009144B9" w:rsidRDefault="009144B9" w:rsidP="00745C07">
      <w:pPr>
        <w:ind w:left="720" w:hanging="720"/>
        <w:rPr>
          <w:rFonts w:ascii="Arial" w:hAnsi="Arial" w:cs="Arial"/>
          <w:snapToGrid w:val="0"/>
        </w:rPr>
      </w:pPr>
    </w:p>
    <w:p w14:paraId="6C2540A8" w14:textId="77777777" w:rsidR="009144B9" w:rsidRDefault="009144B9" w:rsidP="00745C07">
      <w:pPr>
        <w:ind w:left="720" w:hanging="720"/>
        <w:rPr>
          <w:rFonts w:ascii="Arial" w:hAnsi="Arial" w:cs="Arial"/>
          <w:snapToGrid w:val="0"/>
        </w:rPr>
      </w:pPr>
    </w:p>
    <w:p w14:paraId="6C2E527B" w14:textId="77777777" w:rsidR="009144B9" w:rsidRDefault="009144B9" w:rsidP="00745C07">
      <w:pPr>
        <w:ind w:left="720" w:hanging="720"/>
        <w:rPr>
          <w:rFonts w:ascii="Arial" w:hAnsi="Arial" w:cs="Arial"/>
          <w:snapToGrid w:val="0"/>
        </w:rPr>
      </w:pPr>
    </w:p>
    <w:p w14:paraId="481F36CA" w14:textId="77777777" w:rsidR="009144B9" w:rsidRDefault="009144B9" w:rsidP="00745C07">
      <w:pPr>
        <w:ind w:left="720" w:hanging="720"/>
        <w:rPr>
          <w:rFonts w:ascii="Arial" w:hAnsi="Arial" w:cs="Arial"/>
          <w:snapToGrid w:val="0"/>
        </w:rPr>
      </w:pPr>
    </w:p>
    <w:p w14:paraId="7085B1D5" w14:textId="77777777" w:rsidR="009144B9" w:rsidRDefault="009144B9" w:rsidP="00745C07">
      <w:pPr>
        <w:ind w:left="720" w:hanging="720"/>
        <w:rPr>
          <w:rFonts w:ascii="Arial" w:hAnsi="Arial" w:cs="Arial"/>
          <w:snapToGrid w:val="0"/>
        </w:rPr>
      </w:pPr>
    </w:p>
    <w:p w14:paraId="54041909" w14:textId="77777777" w:rsidR="009144B9" w:rsidRDefault="009144B9" w:rsidP="00745C07">
      <w:pPr>
        <w:ind w:left="720" w:hanging="720"/>
        <w:rPr>
          <w:rFonts w:ascii="Arial" w:hAnsi="Arial" w:cs="Arial"/>
          <w:snapToGrid w:val="0"/>
        </w:rPr>
      </w:pPr>
    </w:p>
    <w:p w14:paraId="3C415466" w14:textId="77777777" w:rsidR="009144B9" w:rsidRDefault="009144B9" w:rsidP="00745C07">
      <w:pPr>
        <w:ind w:left="720" w:hanging="720"/>
        <w:rPr>
          <w:rFonts w:ascii="Arial" w:hAnsi="Arial" w:cs="Arial"/>
          <w:snapToGrid w:val="0"/>
        </w:rPr>
      </w:pPr>
    </w:p>
    <w:p w14:paraId="314F96A3" w14:textId="77777777" w:rsidR="009144B9" w:rsidRDefault="009144B9" w:rsidP="00745C07">
      <w:pPr>
        <w:ind w:left="720" w:hanging="720"/>
        <w:rPr>
          <w:rFonts w:ascii="Arial" w:hAnsi="Arial" w:cs="Arial"/>
          <w:snapToGrid w:val="0"/>
        </w:rPr>
      </w:pPr>
    </w:p>
    <w:p w14:paraId="5552ACED" w14:textId="77777777" w:rsidR="009144B9" w:rsidRDefault="009144B9" w:rsidP="00745C07">
      <w:pPr>
        <w:ind w:left="720" w:hanging="720"/>
        <w:rPr>
          <w:rFonts w:ascii="Arial" w:hAnsi="Arial" w:cs="Arial"/>
          <w:snapToGrid w:val="0"/>
        </w:rPr>
      </w:pPr>
    </w:p>
    <w:p w14:paraId="5FC0E566" w14:textId="77777777" w:rsidR="009144B9" w:rsidRDefault="009144B9" w:rsidP="00745C07">
      <w:pPr>
        <w:ind w:left="720" w:hanging="720"/>
        <w:rPr>
          <w:rFonts w:ascii="Arial" w:hAnsi="Arial" w:cs="Arial"/>
          <w:snapToGrid w:val="0"/>
        </w:rPr>
      </w:pPr>
    </w:p>
    <w:p w14:paraId="062D6A14" w14:textId="77777777" w:rsidR="009144B9" w:rsidRDefault="009144B9" w:rsidP="00745C07">
      <w:pPr>
        <w:ind w:left="720" w:hanging="720"/>
        <w:rPr>
          <w:rFonts w:ascii="Arial" w:hAnsi="Arial" w:cs="Arial"/>
          <w:snapToGrid w:val="0"/>
        </w:rPr>
      </w:pPr>
    </w:p>
    <w:p w14:paraId="174B2396" w14:textId="77777777" w:rsidR="009144B9" w:rsidRDefault="009144B9" w:rsidP="00745C07">
      <w:pPr>
        <w:ind w:left="720" w:hanging="720"/>
        <w:rPr>
          <w:rFonts w:ascii="Arial" w:hAnsi="Arial" w:cs="Arial"/>
          <w:snapToGrid w:val="0"/>
        </w:rPr>
      </w:pPr>
    </w:p>
    <w:p w14:paraId="38A0EC50" w14:textId="77777777" w:rsidR="009144B9" w:rsidRDefault="009144B9" w:rsidP="00745C07">
      <w:pPr>
        <w:ind w:left="720" w:hanging="720"/>
        <w:rPr>
          <w:rFonts w:ascii="Arial" w:hAnsi="Arial" w:cs="Arial"/>
          <w:snapToGrid w:val="0"/>
        </w:rPr>
      </w:pPr>
    </w:p>
    <w:p w14:paraId="10968318" w14:textId="77777777" w:rsidR="009144B9" w:rsidRDefault="009144B9" w:rsidP="00745C07">
      <w:pPr>
        <w:ind w:left="720" w:hanging="720"/>
        <w:rPr>
          <w:rFonts w:ascii="Arial" w:hAnsi="Arial" w:cs="Arial"/>
          <w:snapToGrid w:val="0"/>
        </w:rPr>
      </w:pPr>
    </w:p>
    <w:p w14:paraId="792FF4E0" w14:textId="77777777" w:rsidR="009144B9" w:rsidRDefault="009144B9" w:rsidP="00745C07">
      <w:pPr>
        <w:ind w:left="720" w:hanging="720"/>
        <w:rPr>
          <w:rFonts w:ascii="Arial" w:hAnsi="Arial" w:cs="Arial"/>
          <w:snapToGrid w:val="0"/>
        </w:rPr>
      </w:pPr>
    </w:p>
    <w:p w14:paraId="3FD22851" w14:textId="77777777" w:rsidR="009144B9" w:rsidRDefault="009144B9" w:rsidP="00745C07">
      <w:pPr>
        <w:ind w:left="720" w:hanging="720"/>
        <w:rPr>
          <w:rFonts w:ascii="Arial" w:hAnsi="Arial" w:cs="Arial"/>
          <w:snapToGrid w:val="0"/>
        </w:rPr>
      </w:pPr>
    </w:p>
    <w:p w14:paraId="7C61777A" w14:textId="77777777" w:rsidR="009144B9" w:rsidRDefault="009144B9" w:rsidP="00745C07">
      <w:pPr>
        <w:ind w:left="720" w:hanging="720"/>
        <w:rPr>
          <w:rFonts w:ascii="Arial" w:hAnsi="Arial" w:cs="Arial"/>
          <w:snapToGrid w:val="0"/>
        </w:rPr>
      </w:pPr>
    </w:p>
    <w:p w14:paraId="42316B2C" w14:textId="77777777" w:rsidR="009144B9" w:rsidRDefault="009144B9" w:rsidP="00745C07">
      <w:pPr>
        <w:ind w:left="720" w:hanging="720"/>
        <w:rPr>
          <w:rFonts w:ascii="Arial" w:hAnsi="Arial" w:cs="Arial"/>
          <w:snapToGrid w:val="0"/>
        </w:rPr>
      </w:pPr>
    </w:p>
    <w:p w14:paraId="7CE94787" w14:textId="77777777" w:rsidR="009144B9" w:rsidRDefault="009144B9" w:rsidP="00745C07">
      <w:pPr>
        <w:ind w:left="720" w:hanging="720"/>
        <w:rPr>
          <w:rFonts w:ascii="Arial" w:hAnsi="Arial" w:cs="Arial"/>
          <w:snapToGrid w:val="0"/>
        </w:rPr>
      </w:pPr>
    </w:p>
    <w:p w14:paraId="1C6A105D" w14:textId="77777777" w:rsidR="009144B9" w:rsidRDefault="009144B9" w:rsidP="00745C07">
      <w:pPr>
        <w:ind w:left="720" w:hanging="720"/>
        <w:rPr>
          <w:rFonts w:ascii="Arial" w:hAnsi="Arial" w:cs="Arial"/>
          <w:snapToGrid w:val="0"/>
        </w:rPr>
      </w:pPr>
    </w:p>
    <w:p w14:paraId="2C027F40" w14:textId="77777777" w:rsidR="009144B9" w:rsidRDefault="009144B9" w:rsidP="00745C07">
      <w:pPr>
        <w:ind w:left="720" w:hanging="720"/>
        <w:rPr>
          <w:rFonts w:ascii="Arial" w:hAnsi="Arial" w:cs="Arial"/>
          <w:snapToGrid w:val="0"/>
        </w:rPr>
      </w:pPr>
    </w:p>
    <w:p w14:paraId="76D88E51" w14:textId="77777777" w:rsidR="009144B9" w:rsidRDefault="009144B9" w:rsidP="00745C07">
      <w:pPr>
        <w:ind w:left="720" w:hanging="720"/>
        <w:rPr>
          <w:rFonts w:ascii="Arial" w:hAnsi="Arial" w:cs="Arial"/>
          <w:snapToGrid w:val="0"/>
        </w:rPr>
      </w:pPr>
    </w:p>
    <w:p w14:paraId="6CD8B1FC" w14:textId="77777777" w:rsidR="009144B9" w:rsidRDefault="009144B9" w:rsidP="00745C07">
      <w:pPr>
        <w:ind w:left="720" w:hanging="720"/>
        <w:rPr>
          <w:rFonts w:ascii="Arial" w:hAnsi="Arial" w:cs="Arial"/>
          <w:snapToGrid w:val="0"/>
        </w:rPr>
      </w:pPr>
    </w:p>
    <w:p w14:paraId="5030F46D" w14:textId="77777777" w:rsidR="009144B9" w:rsidRDefault="009144B9" w:rsidP="00745C07">
      <w:pPr>
        <w:ind w:left="720" w:hanging="720"/>
        <w:rPr>
          <w:rFonts w:ascii="Arial" w:hAnsi="Arial" w:cs="Arial"/>
          <w:snapToGrid w:val="0"/>
        </w:rPr>
      </w:pPr>
    </w:p>
    <w:p w14:paraId="011DD863" w14:textId="77777777" w:rsidR="009144B9" w:rsidRDefault="009144B9" w:rsidP="00745C07">
      <w:pPr>
        <w:ind w:left="720" w:hanging="720"/>
        <w:rPr>
          <w:rFonts w:ascii="Arial" w:hAnsi="Arial" w:cs="Arial"/>
          <w:snapToGrid w:val="0"/>
        </w:rPr>
      </w:pPr>
    </w:p>
    <w:p w14:paraId="7102F8D2" w14:textId="77777777" w:rsidR="009144B9" w:rsidRDefault="009144B9" w:rsidP="00745C07">
      <w:pPr>
        <w:ind w:left="720" w:hanging="720"/>
        <w:rPr>
          <w:rFonts w:ascii="Arial" w:hAnsi="Arial" w:cs="Arial"/>
          <w:snapToGrid w:val="0"/>
        </w:rPr>
      </w:pPr>
    </w:p>
    <w:p w14:paraId="1A108C99" w14:textId="77777777" w:rsidR="009144B9" w:rsidRDefault="009144B9" w:rsidP="00745C07">
      <w:pPr>
        <w:ind w:left="720" w:hanging="720"/>
        <w:rPr>
          <w:rFonts w:ascii="Arial" w:hAnsi="Arial" w:cs="Arial"/>
          <w:snapToGrid w:val="0"/>
        </w:rPr>
      </w:pPr>
    </w:p>
    <w:p w14:paraId="07EE95CA" w14:textId="77777777" w:rsidR="009144B9" w:rsidRDefault="009144B9" w:rsidP="00745C07">
      <w:pPr>
        <w:ind w:left="720" w:hanging="720"/>
        <w:rPr>
          <w:rFonts w:ascii="Arial" w:hAnsi="Arial" w:cs="Arial"/>
          <w:snapToGrid w:val="0"/>
        </w:rPr>
      </w:pPr>
    </w:p>
    <w:p w14:paraId="66F50F71" w14:textId="77777777" w:rsidR="009144B9" w:rsidRDefault="009144B9" w:rsidP="00745C07">
      <w:pPr>
        <w:ind w:left="720" w:hanging="720"/>
        <w:rPr>
          <w:rFonts w:ascii="Arial" w:hAnsi="Arial" w:cs="Arial"/>
          <w:snapToGrid w:val="0"/>
        </w:rPr>
      </w:pPr>
    </w:p>
    <w:p w14:paraId="625E5091" w14:textId="77777777" w:rsidR="009144B9" w:rsidRDefault="009144B9" w:rsidP="00745C07">
      <w:pPr>
        <w:ind w:left="720" w:hanging="720"/>
        <w:rPr>
          <w:rFonts w:ascii="Arial" w:hAnsi="Arial" w:cs="Arial"/>
          <w:snapToGrid w:val="0"/>
        </w:rPr>
      </w:pPr>
    </w:p>
    <w:p w14:paraId="5745C7CE" w14:textId="77777777" w:rsidR="009144B9" w:rsidRDefault="009144B9" w:rsidP="00745C07">
      <w:pPr>
        <w:ind w:left="720" w:hanging="720"/>
        <w:rPr>
          <w:rFonts w:ascii="Arial" w:hAnsi="Arial" w:cs="Arial"/>
          <w:snapToGrid w:val="0"/>
        </w:rPr>
      </w:pPr>
    </w:p>
    <w:p w14:paraId="2B0F10B7" w14:textId="77777777" w:rsidR="009144B9" w:rsidRDefault="009144B9" w:rsidP="00745C07">
      <w:pPr>
        <w:ind w:left="720" w:hanging="720"/>
        <w:rPr>
          <w:rFonts w:ascii="Arial" w:hAnsi="Arial" w:cs="Arial"/>
          <w:snapToGrid w:val="0"/>
        </w:rPr>
      </w:pPr>
    </w:p>
    <w:p w14:paraId="7C00FF03" w14:textId="77777777" w:rsidR="009144B9" w:rsidRDefault="009144B9" w:rsidP="00745C07">
      <w:pPr>
        <w:ind w:left="720" w:hanging="720"/>
        <w:rPr>
          <w:rFonts w:ascii="Arial" w:hAnsi="Arial" w:cs="Arial"/>
          <w:snapToGrid w:val="0"/>
        </w:rPr>
      </w:pPr>
    </w:p>
    <w:p w14:paraId="4D4421AE" w14:textId="77777777" w:rsidR="009144B9" w:rsidRDefault="009144B9" w:rsidP="00745C07">
      <w:pPr>
        <w:ind w:left="720" w:hanging="720"/>
        <w:rPr>
          <w:rFonts w:ascii="Arial" w:hAnsi="Arial" w:cs="Arial"/>
          <w:snapToGrid w:val="0"/>
        </w:rPr>
      </w:pPr>
    </w:p>
    <w:p w14:paraId="49CCF956" w14:textId="77777777" w:rsidR="009144B9" w:rsidRDefault="009144B9" w:rsidP="00745C07">
      <w:pPr>
        <w:ind w:left="720" w:hanging="720"/>
        <w:rPr>
          <w:rFonts w:ascii="Arial" w:hAnsi="Arial" w:cs="Arial"/>
          <w:snapToGrid w:val="0"/>
        </w:rPr>
      </w:pPr>
    </w:p>
    <w:p w14:paraId="57862C03" w14:textId="77777777" w:rsidR="009144B9" w:rsidRDefault="009144B9" w:rsidP="00745C07">
      <w:pPr>
        <w:ind w:left="720" w:hanging="720"/>
        <w:rPr>
          <w:rFonts w:ascii="Arial" w:hAnsi="Arial" w:cs="Arial"/>
          <w:snapToGrid w:val="0"/>
        </w:rPr>
      </w:pPr>
    </w:p>
    <w:p w14:paraId="51534BC7" w14:textId="77777777" w:rsidR="009144B9" w:rsidRDefault="009144B9" w:rsidP="00745C07">
      <w:pPr>
        <w:ind w:left="720" w:hanging="720"/>
        <w:rPr>
          <w:rFonts w:ascii="Arial" w:hAnsi="Arial" w:cs="Arial"/>
          <w:snapToGrid w:val="0"/>
        </w:rPr>
      </w:pPr>
    </w:p>
    <w:p w14:paraId="038EDF39" w14:textId="77777777" w:rsidR="009144B9" w:rsidRDefault="009144B9" w:rsidP="00745C07">
      <w:pPr>
        <w:ind w:left="720" w:hanging="720"/>
        <w:rPr>
          <w:rFonts w:ascii="Arial" w:hAnsi="Arial" w:cs="Arial"/>
          <w:snapToGrid w:val="0"/>
        </w:rPr>
      </w:pPr>
    </w:p>
    <w:p w14:paraId="1B163D97" w14:textId="77777777" w:rsidR="009144B9" w:rsidRDefault="009144B9" w:rsidP="00745C07">
      <w:pPr>
        <w:ind w:left="720" w:hanging="720"/>
        <w:rPr>
          <w:rFonts w:ascii="Arial" w:hAnsi="Arial" w:cs="Arial"/>
          <w:snapToGrid w:val="0"/>
        </w:rPr>
      </w:pPr>
    </w:p>
    <w:p w14:paraId="3F457FF4" w14:textId="77777777" w:rsidR="009144B9" w:rsidRDefault="009144B9" w:rsidP="00745C07">
      <w:pPr>
        <w:ind w:left="720" w:hanging="720"/>
        <w:rPr>
          <w:rFonts w:ascii="Arial" w:hAnsi="Arial" w:cs="Arial"/>
          <w:snapToGrid w:val="0"/>
        </w:rPr>
      </w:pPr>
    </w:p>
    <w:p w14:paraId="684A9306" w14:textId="77777777" w:rsidR="009144B9" w:rsidRDefault="009144B9" w:rsidP="00745C07">
      <w:pPr>
        <w:ind w:left="720" w:hanging="720"/>
        <w:rPr>
          <w:rFonts w:ascii="Arial" w:hAnsi="Arial" w:cs="Arial"/>
          <w:snapToGrid w:val="0"/>
        </w:rPr>
      </w:pPr>
    </w:p>
    <w:p w14:paraId="0FF72FCA" w14:textId="77777777" w:rsidR="009144B9" w:rsidRDefault="009144B9" w:rsidP="00745C07">
      <w:pPr>
        <w:ind w:left="720" w:hanging="720"/>
        <w:rPr>
          <w:rFonts w:ascii="Arial" w:hAnsi="Arial" w:cs="Arial"/>
          <w:snapToGrid w:val="0"/>
        </w:rPr>
      </w:pPr>
    </w:p>
    <w:p w14:paraId="18F10D5C" w14:textId="77777777" w:rsidR="009144B9" w:rsidRDefault="009144B9" w:rsidP="00745C07">
      <w:pPr>
        <w:ind w:left="720" w:hanging="720"/>
        <w:rPr>
          <w:rFonts w:ascii="Arial" w:hAnsi="Arial" w:cs="Arial"/>
          <w:snapToGrid w:val="0"/>
        </w:rPr>
      </w:pPr>
    </w:p>
    <w:p w14:paraId="729A4601" w14:textId="77777777" w:rsidR="00886E70" w:rsidRDefault="00886E70" w:rsidP="00B62162">
      <w:pPr>
        <w:ind w:left="720" w:hanging="720"/>
        <w:rPr>
          <w:rFonts w:ascii="Arial" w:hAnsi="Arial" w:cs="Arial"/>
          <w:snapToGrid w:val="0"/>
        </w:rPr>
      </w:pPr>
    </w:p>
    <w:p w14:paraId="237C8E6C" w14:textId="77777777" w:rsidR="00886E70" w:rsidRDefault="00886E70" w:rsidP="00B62162">
      <w:pPr>
        <w:ind w:left="720" w:hanging="720"/>
        <w:rPr>
          <w:rFonts w:ascii="Arial" w:hAnsi="Arial" w:cs="Arial"/>
          <w:snapToGrid w:val="0"/>
        </w:rPr>
      </w:pPr>
    </w:p>
    <w:p w14:paraId="7C709B06" w14:textId="77777777" w:rsidR="000B7365" w:rsidRDefault="000B7365" w:rsidP="00B62162">
      <w:pPr>
        <w:ind w:left="720" w:hanging="720"/>
        <w:rPr>
          <w:rFonts w:ascii="Arial" w:hAnsi="Arial" w:cs="Arial"/>
          <w:snapToGrid w:val="0"/>
        </w:rPr>
      </w:pPr>
    </w:p>
    <w:p w14:paraId="06F83490" w14:textId="77777777" w:rsidR="000B7365" w:rsidRDefault="000B7365" w:rsidP="00B62162">
      <w:pPr>
        <w:ind w:left="720" w:hanging="720"/>
        <w:rPr>
          <w:rFonts w:ascii="Arial" w:hAnsi="Arial" w:cs="Arial"/>
          <w:snapToGrid w:val="0"/>
        </w:rPr>
      </w:pPr>
    </w:p>
    <w:p w14:paraId="7B0523B1" w14:textId="77777777" w:rsidR="00886E70" w:rsidRPr="00075685" w:rsidRDefault="00886E70" w:rsidP="00B62162">
      <w:pPr>
        <w:ind w:left="720" w:hanging="720"/>
        <w:rPr>
          <w:rFonts w:ascii="Arial" w:hAnsi="Arial" w:cs="Arial"/>
          <w:snapToGrid w:val="0"/>
        </w:rPr>
      </w:pPr>
    </w:p>
    <w:sectPr w:rsidR="00886E70" w:rsidRPr="00075685" w:rsidSect="0018282B">
      <w:pgSz w:w="15840" w:h="12240" w:orient="landscape" w:code="1"/>
      <w:pgMar w:top="288" w:right="432" w:bottom="288" w:left="432" w:header="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332"/>
    <w:rsid w:val="0007721A"/>
    <w:rsid w:val="000B7365"/>
    <w:rsid w:val="000D5701"/>
    <w:rsid w:val="00103878"/>
    <w:rsid w:val="0018282B"/>
    <w:rsid w:val="00183D2F"/>
    <w:rsid w:val="0018642B"/>
    <w:rsid w:val="001C17CC"/>
    <w:rsid w:val="001C6D58"/>
    <w:rsid w:val="001D1332"/>
    <w:rsid w:val="001F50FE"/>
    <w:rsid w:val="00251247"/>
    <w:rsid w:val="00254BBA"/>
    <w:rsid w:val="00260A5B"/>
    <w:rsid w:val="00297C90"/>
    <w:rsid w:val="002B0086"/>
    <w:rsid w:val="00336EEB"/>
    <w:rsid w:val="00342B13"/>
    <w:rsid w:val="00353823"/>
    <w:rsid w:val="003731D2"/>
    <w:rsid w:val="00396958"/>
    <w:rsid w:val="003D0011"/>
    <w:rsid w:val="003F0338"/>
    <w:rsid w:val="00445A87"/>
    <w:rsid w:val="004B34CD"/>
    <w:rsid w:val="004B6D70"/>
    <w:rsid w:val="004E6B84"/>
    <w:rsid w:val="0050393F"/>
    <w:rsid w:val="005039A3"/>
    <w:rsid w:val="0051621B"/>
    <w:rsid w:val="00554D4A"/>
    <w:rsid w:val="00596DDB"/>
    <w:rsid w:val="005A44DB"/>
    <w:rsid w:val="005C1079"/>
    <w:rsid w:val="005D10A2"/>
    <w:rsid w:val="005F5710"/>
    <w:rsid w:val="0060291B"/>
    <w:rsid w:val="00636281"/>
    <w:rsid w:val="0064109F"/>
    <w:rsid w:val="006533F1"/>
    <w:rsid w:val="006E622C"/>
    <w:rsid w:val="006E7D01"/>
    <w:rsid w:val="00742080"/>
    <w:rsid w:val="00745C07"/>
    <w:rsid w:val="007733C6"/>
    <w:rsid w:val="007A2B53"/>
    <w:rsid w:val="007B2D33"/>
    <w:rsid w:val="007B4CFA"/>
    <w:rsid w:val="00810B8B"/>
    <w:rsid w:val="00886E70"/>
    <w:rsid w:val="00891A57"/>
    <w:rsid w:val="008A5D79"/>
    <w:rsid w:val="008E65AF"/>
    <w:rsid w:val="008E6ECE"/>
    <w:rsid w:val="008F272A"/>
    <w:rsid w:val="009144B9"/>
    <w:rsid w:val="00A23DF8"/>
    <w:rsid w:val="00A25FA7"/>
    <w:rsid w:val="00AF44DA"/>
    <w:rsid w:val="00B26FE1"/>
    <w:rsid w:val="00B62162"/>
    <w:rsid w:val="00B77420"/>
    <w:rsid w:val="00B857F9"/>
    <w:rsid w:val="00BF0B7E"/>
    <w:rsid w:val="00C50347"/>
    <w:rsid w:val="00C7104F"/>
    <w:rsid w:val="00CF6FB0"/>
    <w:rsid w:val="00D96097"/>
    <w:rsid w:val="00D9706C"/>
    <w:rsid w:val="00DA3A56"/>
    <w:rsid w:val="00DA3EA1"/>
    <w:rsid w:val="00DA4F52"/>
    <w:rsid w:val="00DC0D7A"/>
    <w:rsid w:val="00DE7E25"/>
    <w:rsid w:val="00E06CE5"/>
    <w:rsid w:val="00E339A2"/>
    <w:rsid w:val="00EB45A3"/>
    <w:rsid w:val="00EE722B"/>
    <w:rsid w:val="00EF7E19"/>
    <w:rsid w:val="00F027DA"/>
    <w:rsid w:val="00F158D4"/>
    <w:rsid w:val="00F32361"/>
    <w:rsid w:val="00F44F23"/>
    <w:rsid w:val="00F941F5"/>
    <w:rsid w:val="00FE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9646F"/>
  <w15:docId w15:val="{0716F18F-0940-4D4C-B440-0E08120B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Community Chapel</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Chapel</dc:title>
  <dc:creator>Ron Wheeler</dc:creator>
  <cp:lastModifiedBy>Dover Laptop</cp:lastModifiedBy>
  <cp:revision>2</cp:revision>
  <cp:lastPrinted>2009-03-06T18:05:00Z</cp:lastPrinted>
  <dcterms:created xsi:type="dcterms:W3CDTF">2018-05-03T14:34:00Z</dcterms:created>
  <dcterms:modified xsi:type="dcterms:W3CDTF">2018-05-03T14:34:00Z</dcterms:modified>
</cp:coreProperties>
</file>